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 w:val="0"/>
          <w:bCs w:val="0"/>
          <w:caps/>
          <w:sz w:val="20"/>
          <w:szCs w:val="20"/>
          <w:lang w:eastAsia="fr-FR"/>
        </w:rPr>
        <w:id w:val="347836769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="Simplified Arabic Fixed"/>
          <w:caps w:val="0"/>
          <w:sz w:val="52"/>
          <w:szCs w:val="52"/>
          <w:lang w:bidi="ar-MA"/>
        </w:rPr>
      </w:sdtEndPr>
      <w:sdtContent>
        <w:tbl>
          <w:tblPr>
            <w:tblStyle w:val="Tableausimple1"/>
            <w:tblW w:w="5761" w:type="pct"/>
            <w:jc w:val="center"/>
            <w:tblLook w:val="04A0" w:firstRow="1" w:lastRow="0" w:firstColumn="1" w:lastColumn="0" w:noHBand="0" w:noVBand="1"/>
          </w:tblPr>
          <w:tblGrid>
            <w:gridCol w:w="10439"/>
          </w:tblGrid>
          <w:tr w:rsidR="001E227E" w:rsidRPr="00EE3D6A" w14:paraId="2642646A" w14:textId="77777777" w:rsidTr="001C4A0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40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021978F8" w14:textId="7AA31871" w:rsidR="00FE53B8" w:rsidRPr="00EE3D6A" w:rsidRDefault="00BE2FAD" w:rsidP="008A4388">
                <w:pPr>
                  <w:pStyle w:val="Sansinterligne"/>
                  <w:jc w:val="center"/>
                  <w:rPr>
                    <w:rFonts w:asciiTheme="majorHAnsi" w:eastAsiaTheme="majorEastAsia" w:hAnsiTheme="majorHAnsi" w:cstheme="majorBidi"/>
                    <w:caps/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 wp14:anchorId="21819020" wp14:editId="7D2C2B76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-653415</wp:posOffset>
                      </wp:positionV>
                      <wp:extent cx="2876536" cy="2028825"/>
                      <wp:effectExtent l="0" t="0" r="635" b="0"/>
                      <wp:wrapNone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6536" cy="202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FE48CD" w:rsidRPr="00457383">
                  <w:rPr>
                    <w:rFonts w:ascii="Arabic Typesetting" w:eastAsia="Calibri" w:hAnsi="Arabic Typesetting" w:cs="Arabic Typesetting"/>
                    <w:noProof/>
                    <w:color w:val="FF3300"/>
                    <w:sz w:val="36"/>
                    <w:szCs w:val="36"/>
                  </w:rPr>
                  <w:drawing>
                    <wp:anchor distT="0" distB="0" distL="114300" distR="114300" simplePos="0" relativeHeight="251660288" behindDoc="0" locked="0" layoutInCell="1" allowOverlap="1" wp14:anchorId="109BD360" wp14:editId="4C328F57">
                      <wp:simplePos x="0" y="0"/>
                      <wp:positionH relativeFrom="column">
                        <wp:posOffset>4970781</wp:posOffset>
                      </wp:positionH>
                      <wp:positionV relativeFrom="paragraph">
                        <wp:posOffset>118110</wp:posOffset>
                      </wp:positionV>
                      <wp:extent cx="1494790" cy="628637"/>
                      <wp:effectExtent l="0" t="0" r="0" b="635"/>
                      <wp:wrapNone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7753" cy="62988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="00FE48CD">
                  <w:rPr>
                    <w:rFonts w:asciiTheme="majorHAnsi" w:eastAsiaTheme="majorEastAsia" w:hAnsiTheme="majorHAnsi" w:cstheme="majorBidi"/>
                    <w:caps/>
                    <w:noProof/>
                    <w:sz w:val="20"/>
                    <w:szCs w:val="20"/>
                    <w:lang w:eastAsia="fr-FR"/>
                  </w:rPr>
                  <w:drawing>
                    <wp:anchor distT="0" distB="0" distL="114300" distR="114300" simplePos="0" relativeHeight="251661312" behindDoc="0" locked="0" layoutInCell="1" allowOverlap="1" wp14:anchorId="50CBB669" wp14:editId="1C8F4120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41910</wp:posOffset>
                      </wp:positionV>
                      <wp:extent cx="1804670" cy="790575"/>
                      <wp:effectExtent l="0" t="0" r="5080" b="9525"/>
                      <wp:wrapNone/>
                      <wp:docPr id="6" name="Imag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5188" cy="790802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  <w:tr w:rsidR="001E227E" w:rsidRPr="00EE3D6A" w14:paraId="5DC1048C" w14:textId="77777777" w:rsidTr="0045738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8"/>
              <w:jc w:val="center"/>
            </w:trPr>
            <w:sdt>
              <w:sdtPr>
                <w:rPr>
                  <w:rFonts w:ascii="Sakkal Majalla" w:eastAsiaTheme="majorEastAsia" w:hAnsi="Sakkal Majalla" w:cs="Sakkal Majalla"/>
                  <w:sz w:val="52"/>
                  <w:szCs w:val="52"/>
                </w:rPr>
                <w:alias w:val="Titr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</w:tcPr>
                  <w:p w14:paraId="5C12F154" w14:textId="5394B93D" w:rsidR="00FE53B8" w:rsidRPr="00EE3D6A" w:rsidRDefault="00891336" w:rsidP="00FE53B8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="Sakkal Majalla" w:eastAsiaTheme="majorEastAsia" w:hAnsi="Sakkal Majalla" w:cs="Sakkal Majalla" w:hint="cs"/>
                        <w:b w:val="0"/>
                        <w:bCs w:val="0"/>
                        <w:sz w:val="52"/>
                        <w:szCs w:val="52"/>
                        <w:rtl/>
                      </w:rPr>
                      <w:t xml:space="preserve">استمارة المشاركة في المسابقة الوطنية الجامعية                     </w:t>
                    </w:r>
                    <w:r w:rsidR="00457383">
                      <w:rPr>
                        <w:rFonts w:ascii="Sakkal Majalla" w:eastAsiaTheme="majorEastAsia" w:hAnsi="Sakkal Majalla" w:cs="Sakkal Majalla" w:hint="cs"/>
                        <w:b w:val="0"/>
                        <w:bCs w:val="0"/>
                        <w:sz w:val="52"/>
                        <w:szCs w:val="52"/>
                        <w:rtl/>
                      </w:rPr>
                      <w:t xml:space="preserve">     </w:t>
                    </w:r>
                    <w:r>
                      <w:rPr>
                        <w:rFonts w:ascii="Sakkal Majalla" w:eastAsiaTheme="majorEastAsia" w:hAnsi="Sakkal Majalla" w:cs="Sakkal Majalla" w:hint="cs"/>
                        <w:b w:val="0"/>
                        <w:bCs w:val="0"/>
                        <w:sz w:val="52"/>
                        <w:szCs w:val="52"/>
                        <w:rtl/>
                      </w:rPr>
                      <w:t xml:space="preserve">   للتصميم الجرافيكي</w:t>
                    </w:r>
                  </w:p>
                </w:tc>
              </w:sdtContent>
            </w:sdt>
          </w:tr>
          <w:tr w:rsidR="001E227E" w:rsidRPr="00EE3D6A" w14:paraId="15B45DD4" w14:textId="77777777" w:rsidTr="00457383">
            <w:trPr>
              <w:trHeight w:val="889"/>
              <w:jc w:val="center"/>
            </w:trPr>
            <w:sdt>
              <w:sdtPr>
                <w:rPr>
                  <w:rFonts w:ascii="Sakkal Majalla" w:eastAsiaTheme="majorEastAsia" w:hAnsi="Sakkal Majalla" w:cs="Sakkal Majalla"/>
                  <w:sz w:val="32"/>
                  <w:szCs w:val="32"/>
                </w:rPr>
                <w:alias w:val="Sous-titr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5000" w:type="pct"/>
                  </w:tcPr>
                  <w:p w14:paraId="50D85150" w14:textId="10A43C92" w:rsidR="00FE53B8" w:rsidRPr="00EE3D6A" w:rsidRDefault="001C4A03" w:rsidP="009B7AB5">
                    <w:pPr>
                      <w:pStyle w:val="Sansinterligne"/>
                      <w:ind w:left="-608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="Sakkal Majalla" w:eastAsiaTheme="majorEastAsia" w:hAnsi="Sakkal Majalla" w:cs="Sakkal Majalla"/>
                        <w:sz w:val="32"/>
                        <w:szCs w:val="32"/>
                        <w:rtl/>
                      </w:rPr>
                      <w:t>أحسن ملصق تحسيسي حول ظاهرة العنف في الوسط الجامعي</w:t>
                    </w:r>
                  </w:p>
                </w:tc>
              </w:sdtContent>
            </w:sdt>
          </w:tr>
          <w:tr w:rsidR="001E227E" w:rsidRPr="00EE3D6A" w14:paraId="2E03866A" w14:textId="77777777" w:rsidTr="0045738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721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4504743E" w14:textId="77777777" w:rsidR="00FE53B8" w:rsidRDefault="00FE53B8" w:rsidP="00891336">
                <w:pPr>
                  <w:pStyle w:val="Sansinterligne"/>
                  <w:bidi/>
                  <w:ind w:left="1080"/>
                  <w:rPr>
                    <w:sz w:val="20"/>
                    <w:szCs w:val="20"/>
                    <w:rtl/>
                    <w:lang w:bidi="ar-MA"/>
                  </w:rPr>
                </w:pPr>
              </w:p>
              <w:p w14:paraId="652EDA50" w14:textId="6D87723D" w:rsidR="00891336" w:rsidRPr="00891336" w:rsidRDefault="00891336" w:rsidP="00891336">
                <w:pPr>
                  <w:spacing w:line="360" w:lineRule="auto"/>
                  <w:jc w:val="center"/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</w:pP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 xml:space="preserve">Nom :      </w:t>
                </w: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الاسم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 الكامل</w:t>
                </w:r>
                <w:r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 للطالب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 (ة) </w:t>
                </w: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: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 .........................................................................................</w:t>
                </w: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.</w:t>
                </w:r>
              </w:p>
              <w:p w14:paraId="438059D8" w14:textId="6A3316F4" w:rsidR="00891336" w:rsidRPr="00EE3D6A" w:rsidRDefault="00891336" w:rsidP="00891336">
                <w:pPr>
                  <w:pStyle w:val="Sansinterligne"/>
                  <w:bidi/>
                  <w:ind w:left="1080"/>
                  <w:jc w:val="center"/>
                  <w:rPr>
                    <w:sz w:val="20"/>
                    <w:szCs w:val="20"/>
                    <w:lang w:bidi="ar-MA"/>
                  </w:rPr>
                </w:pPr>
              </w:p>
            </w:tc>
          </w:tr>
          <w:tr w:rsidR="001E227E" w:rsidRPr="00EE3D6A" w14:paraId="6D94C4F5" w14:textId="77777777" w:rsidTr="00457383">
            <w:trPr>
              <w:trHeight w:val="859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20BA004D" w14:textId="77777777" w:rsidR="00FE53B8" w:rsidRDefault="00FE53B8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  <w:rtl/>
                  </w:rPr>
                </w:pPr>
              </w:p>
              <w:p w14:paraId="475237C4" w14:textId="39DD4AE3" w:rsidR="00891336" w:rsidRPr="00891336" w:rsidRDefault="00891336" w:rsidP="00891336">
                <w:pPr>
                  <w:bidi/>
                  <w:spacing w:line="360" w:lineRule="auto"/>
                  <w:jc w:val="center"/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</w:pP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الرقم الوطني للطالب</w:t>
                </w:r>
                <w:r w:rsidR="0045738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 (ة)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/ رقم مسار............................................................</w:t>
                </w: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.</w:t>
                </w: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CNE/Code Massar</w:t>
                </w:r>
              </w:p>
              <w:p w14:paraId="58486D45" w14:textId="3DDEA057" w:rsidR="00891336" w:rsidRPr="00EE3D6A" w:rsidRDefault="00891336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</w:p>
            </w:tc>
          </w:tr>
          <w:tr w:rsidR="001E227E" w:rsidRPr="00EE3D6A" w14:paraId="76A80F3E" w14:textId="77777777" w:rsidTr="0045738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1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2EB4B2AD" w14:textId="77777777" w:rsidR="00FE53B8" w:rsidRDefault="00FE53B8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  <w:rtl/>
                  </w:rPr>
                </w:pPr>
              </w:p>
              <w:p w14:paraId="374D6B3D" w14:textId="314C3A98" w:rsidR="00891336" w:rsidRPr="00891336" w:rsidRDefault="00891336" w:rsidP="00891336">
                <w:pPr>
                  <w:tabs>
                    <w:tab w:val="left" w:pos="5415"/>
                  </w:tabs>
                  <w:bidi/>
                  <w:spacing w:line="360" w:lineRule="auto"/>
                  <w:jc w:val="center"/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</w:pP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السن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: ...................................................................................................</w:t>
                </w:r>
                <w:r w:rsidR="0042337C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..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.</w:t>
                </w:r>
                <w:r w:rsidR="0042337C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.</w:t>
                </w:r>
                <w:r w:rsidRPr="00891336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........................</w:t>
                </w:r>
                <w:r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 xml:space="preserve"> </w:t>
                </w:r>
                <w:r w:rsidR="0042337C" w:rsidRPr="00891336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Age:</w:t>
                </w:r>
              </w:p>
              <w:p w14:paraId="7F54E37C" w14:textId="6A1B2704" w:rsidR="00891336" w:rsidRPr="00EE3D6A" w:rsidRDefault="00891336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</w:rPr>
                </w:pPr>
              </w:p>
            </w:tc>
          </w:tr>
          <w:tr w:rsidR="00891336" w:rsidRPr="00EE3D6A" w14:paraId="599926B6" w14:textId="77777777" w:rsidTr="00457383">
            <w:trPr>
              <w:trHeight w:val="111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216B0DB1" w14:textId="77777777" w:rsidR="00891336" w:rsidRDefault="00891336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  <w:rtl/>
                  </w:rPr>
                </w:pPr>
              </w:p>
              <w:p w14:paraId="5A4057C2" w14:textId="4FD6A99E" w:rsidR="00457383" w:rsidRPr="00457383" w:rsidRDefault="00457383" w:rsidP="00457383">
                <w:pPr>
                  <w:bidi/>
                  <w:spacing w:line="360" w:lineRule="auto"/>
                  <w:jc w:val="center"/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</w:pP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رقم </w:t>
                </w:r>
                <w:r w:rsidRPr="0045738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الهاتف</w:t>
                </w: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:</w:t>
                </w:r>
                <w:r w:rsidRPr="0045738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 ...........................................................................................</w:t>
                </w:r>
                <w:r w:rsidR="0042337C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..</w:t>
                </w:r>
                <w:r w:rsidRPr="0045738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.............</w:t>
                </w: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.</w:t>
                </w: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 xml:space="preserve"> </w:t>
                </w:r>
                <w:r w:rsidR="0042337C"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Téléphone:</w:t>
                </w:r>
              </w:p>
              <w:p w14:paraId="2F7293B4" w14:textId="043286D3" w:rsidR="00457383" w:rsidRDefault="00457383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  <w:rtl/>
                  </w:rPr>
                </w:pPr>
              </w:p>
            </w:tc>
          </w:tr>
          <w:tr w:rsidR="00891336" w:rsidRPr="00EE3D6A" w14:paraId="732169FE" w14:textId="77777777" w:rsidTr="0045738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11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4AAC103D" w14:textId="77777777" w:rsidR="00891336" w:rsidRDefault="00891336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  <w:rtl/>
                  </w:rPr>
                </w:pPr>
              </w:p>
              <w:p w14:paraId="38E309B3" w14:textId="15C048BD" w:rsidR="00457383" w:rsidRPr="00457383" w:rsidRDefault="00457383" w:rsidP="00457383">
                <w:pPr>
                  <w:bidi/>
                  <w:spacing w:line="360" w:lineRule="auto"/>
                  <w:jc w:val="center"/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</w:pP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 xml:space="preserve">عنوان البريد </w:t>
                </w:r>
                <w:r w:rsidRPr="0045738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eastAsia="en-US" w:bidi="ar-MA"/>
                  </w:rPr>
                  <w:t>الإلكتروني: .................................................................................</w:t>
                </w: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rtl/>
                    <w:lang w:eastAsia="en-US" w:bidi="ar-MA"/>
                  </w:rPr>
                  <w:t>.</w:t>
                </w: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 xml:space="preserve"> Adresse </w:t>
                </w:r>
                <w:proofErr w:type="gramStart"/>
                <w:r w:rsidR="0042337C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E-</w:t>
                </w:r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mail</w:t>
                </w:r>
                <w:proofErr w:type="gramEnd"/>
                <w:r w:rsidRPr="00457383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eastAsia="en-US" w:bidi="ar-MA"/>
                  </w:rPr>
                  <w:t> :</w:t>
                </w:r>
              </w:p>
              <w:p w14:paraId="317F13A5" w14:textId="26594B57" w:rsidR="00457383" w:rsidRDefault="00457383" w:rsidP="00FE53B8">
                <w:pPr>
                  <w:pStyle w:val="Sansinterligne"/>
                  <w:jc w:val="center"/>
                  <w:rPr>
                    <w:b w:val="0"/>
                    <w:bCs w:val="0"/>
                    <w:sz w:val="20"/>
                    <w:szCs w:val="20"/>
                    <w:rtl/>
                    <w:lang w:bidi="ar-MA"/>
                  </w:rPr>
                </w:pPr>
              </w:p>
            </w:tc>
          </w:tr>
          <w:tr w:rsidR="001C4A03" w:rsidRPr="00EE3D6A" w14:paraId="17FB4841" w14:textId="77777777" w:rsidTr="00457383">
            <w:trPr>
              <w:trHeight w:val="111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000" w:type="pct"/>
              </w:tcPr>
              <w:p w14:paraId="5A4AF82D" w14:textId="77777777" w:rsidR="001C4A03" w:rsidRDefault="001C4A03" w:rsidP="00FE53B8">
                <w:pPr>
                  <w:pStyle w:val="Sansinterligne"/>
                  <w:jc w:val="center"/>
                  <w:rPr>
                    <w:sz w:val="20"/>
                    <w:szCs w:val="20"/>
                  </w:rPr>
                </w:pPr>
              </w:p>
              <w:p w14:paraId="5741F25A" w14:textId="64B0FAF5" w:rsidR="001C4A03" w:rsidRDefault="001C4A03" w:rsidP="001C4A03">
                <w:pPr>
                  <w:pStyle w:val="Sansinterligne"/>
                  <w:bidi/>
                  <w:rPr>
                    <w:b w:val="0"/>
                    <w:bCs w:val="0"/>
                    <w:sz w:val="20"/>
                    <w:szCs w:val="20"/>
                    <w:lang w:bidi="ar-MA"/>
                  </w:rPr>
                </w:pPr>
                <w:r w:rsidRPr="001C4A0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bidi="ar-MA"/>
                  </w:rPr>
                  <w:t>الجامعة/الحي الجامعي:</w:t>
                </w:r>
                <w:r>
                  <w:rPr>
                    <w:rFonts w:hint="cs"/>
                    <w:b w:val="0"/>
                    <w:bCs w:val="0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1C4A0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bidi="ar-MA"/>
                  </w:rPr>
                  <w:t>...........................</w:t>
                </w:r>
                <w:r w:rsidR="0042337C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bidi="ar-MA"/>
                  </w:rPr>
                  <w:t>.</w:t>
                </w:r>
                <w:r w:rsidRPr="001C4A03">
                  <w:rPr>
                    <w:rFonts w:ascii="Sakkal Majalla" w:eastAsia="Calibri" w:hAnsi="Sakkal Majalla" w:cs="Sakkal Majalla" w:hint="cs"/>
                    <w:color w:val="525252"/>
                    <w:sz w:val="36"/>
                    <w:szCs w:val="36"/>
                    <w:rtl/>
                    <w:lang w:bidi="ar-MA"/>
                  </w:rPr>
                  <w:t>.................................</w:t>
                </w:r>
                <w:r w:rsidR="0042337C">
                  <w:rPr>
                    <w:rFonts w:ascii="Sakkal Majalla" w:eastAsia="Calibri" w:hAnsi="Sakkal Majalla" w:cs="Sakkal Majalla"/>
                    <w:color w:val="525252"/>
                    <w:sz w:val="36"/>
                    <w:szCs w:val="36"/>
                    <w:lang w:bidi="ar-MA"/>
                  </w:rPr>
                  <w:t>Université/Cité Universitaire</w:t>
                </w:r>
              </w:p>
            </w:tc>
          </w:tr>
        </w:tbl>
        <w:p w14:paraId="7BFD4AB8" w14:textId="6D0C3321" w:rsidR="009B7AB5" w:rsidRPr="00EE3D6A" w:rsidRDefault="009B7AB5">
          <w:pPr>
            <w:rPr>
              <w:sz w:val="20"/>
              <w:szCs w:val="20"/>
            </w:rPr>
          </w:pPr>
        </w:p>
        <w:p w14:paraId="5471E855" w14:textId="5D237E64" w:rsidR="00813AEF" w:rsidRPr="00891336" w:rsidRDefault="001C4A03" w:rsidP="00891336">
          <w:pPr>
            <w:rPr>
              <w:rFonts w:cs="Simplified Arabic Fixed"/>
              <w:b/>
              <w:bCs/>
              <w:sz w:val="52"/>
              <w:szCs w:val="52"/>
              <w:rtl/>
              <w:lang w:bidi="ar-MA"/>
            </w:rPr>
          </w:pPr>
          <w:r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MA"/>
            </w:rPr>
            <w:t>توقيع ال</w:t>
          </w:r>
          <w:r w:rsidR="00FE48CD">
            <w:rPr>
              <w:rFonts w:ascii="Sakkal Majalla" w:hAnsi="Sakkal Majalla" w:cs="Sakkal Majalla" w:hint="cs"/>
              <w:b/>
              <w:bCs/>
              <w:sz w:val="32"/>
              <w:szCs w:val="32"/>
              <w:rtl/>
              <w:lang w:bidi="ar-MA"/>
            </w:rPr>
            <w:t>جامعة أو الحي الجامعي</w:t>
          </w:r>
        </w:p>
      </w:sdtContent>
    </w:sdt>
    <w:sectPr w:rsidR="00813AEF" w:rsidRPr="00891336" w:rsidSect="00FE53B8">
      <w:headerReference w:type="default" r:id="rId11"/>
      <w:footerReference w:type="default" r:id="rId12"/>
      <w:pgSz w:w="11906" w:h="16838"/>
      <w:pgMar w:top="794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1EFD" w14:textId="77777777" w:rsidR="00030D72" w:rsidRDefault="00030D72" w:rsidP="00431E64">
      <w:pPr>
        <w:spacing w:after="0" w:line="240" w:lineRule="auto"/>
      </w:pPr>
      <w:r>
        <w:separator/>
      </w:r>
    </w:p>
  </w:endnote>
  <w:endnote w:type="continuationSeparator" w:id="0">
    <w:p w14:paraId="7DBA9F50" w14:textId="77777777" w:rsidR="00030D72" w:rsidRDefault="00030D72" w:rsidP="00431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rabic Typesetting">
    <w:altName w:val="Courier New"/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F83E" w14:textId="77777777" w:rsidR="00431E64" w:rsidRDefault="00431E64" w:rsidP="009B7AB5">
    <w:pPr>
      <w:pStyle w:val="Pieddepage"/>
      <w:pBdr>
        <w:top w:val="thinThickSmallGap" w:sz="24" w:space="1" w:color="622423" w:themeColor="accent2" w:themeShade="7F"/>
      </w:pBdr>
      <w:bidi/>
      <w:rPr>
        <w:rFonts w:asciiTheme="majorHAnsi" w:hAnsiTheme="majorHAnsi"/>
      </w:rPr>
    </w:pPr>
    <w:r w:rsidRPr="00431E64">
      <w:rPr>
        <w:rFonts w:ascii="Sakkal Majalla" w:hAnsi="Sakkal Majalla" w:cs="Sakkal Majalla"/>
        <w:b/>
        <w:bCs/>
        <w:sz w:val="24"/>
        <w:szCs w:val="24"/>
        <w:rtl/>
      </w:rPr>
      <w:t>الدليل المرجعي للجائزة الوطنية للفنون التشكيلية</w:t>
    </w:r>
    <w:r>
      <w:rPr>
        <w:rFonts w:asciiTheme="majorHAnsi" w:hAnsiTheme="majorHAnsi" w:hint="cs"/>
        <w:rtl/>
      </w:rPr>
      <w:t xml:space="preserve"> </w:t>
    </w:r>
    <w:r w:rsidR="00937ADD">
      <w:rPr>
        <w:rFonts w:asciiTheme="majorHAnsi" w:hAnsiTheme="majorHAnsi"/>
        <w:rtl/>
      </w:rPr>
      <w:t>–</w:t>
    </w:r>
    <w:r w:rsidR="00937ADD">
      <w:rPr>
        <w:rFonts w:asciiTheme="majorHAnsi" w:hAnsiTheme="majorHAnsi" w:hint="cs"/>
        <w:rtl/>
      </w:rPr>
      <w:t xml:space="preserve"> </w:t>
    </w:r>
    <w:r w:rsidR="00937ADD" w:rsidRPr="00937ADD">
      <w:rPr>
        <w:rFonts w:ascii="Sakkal Majalla" w:hAnsi="Sakkal Majalla" w:cs="Sakkal Majalla"/>
        <w:b/>
        <w:bCs/>
        <w:sz w:val="24"/>
        <w:szCs w:val="24"/>
        <w:rtl/>
      </w:rPr>
      <w:t>قسم الفنون التشكيلية-مديرية الفنون</w:t>
    </w:r>
    <w:r w:rsidR="00937ADD" w:rsidRPr="00937ADD">
      <w:rPr>
        <w:rFonts w:asciiTheme="majorHAnsi" w:hAnsiTheme="majorHAnsi" w:hint="cs"/>
        <w:sz w:val="24"/>
        <w:szCs w:val="24"/>
        <w:rtl/>
      </w:rPr>
      <w:t xml:space="preserve"> </w:t>
    </w:r>
    <w:r>
      <w:rPr>
        <w:rFonts w:asciiTheme="majorHAnsi" w:hAnsiTheme="majorHAnsi"/>
      </w:rPr>
      <w:ptab w:relativeTo="margin" w:alignment="right" w:leader="none"/>
    </w:r>
    <w:r w:rsidR="008643D1">
      <w:fldChar w:fldCharType="begin"/>
    </w:r>
    <w:r w:rsidR="008643D1">
      <w:instrText xml:space="preserve"> PAGE   \* MERGEFORMAT </w:instrText>
    </w:r>
    <w:r w:rsidR="008643D1">
      <w:fldChar w:fldCharType="separate"/>
    </w:r>
    <w:r w:rsidR="00E76464" w:rsidRPr="00E76464">
      <w:rPr>
        <w:rFonts w:asciiTheme="majorHAnsi" w:hAnsiTheme="majorHAnsi"/>
        <w:noProof/>
        <w:rtl/>
      </w:rPr>
      <w:t>2</w:t>
    </w:r>
    <w:r w:rsidR="008643D1">
      <w:rPr>
        <w:rFonts w:asciiTheme="majorHAnsi" w:hAnsiTheme="majorHAnsi"/>
        <w:noProof/>
      </w:rPr>
      <w:fldChar w:fldCharType="end"/>
    </w:r>
  </w:p>
  <w:p w14:paraId="67FB48B9" w14:textId="77777777" w:rsidR="00E23DA3" w:rsidRDefault="00E23D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6096" w14:textId="77777777" w:rsidR="00030D72" w:rsidRDefault="00030D72" w:rsidP="00431E64">
      <w:pPr>
        <w:spacing w:after="0" w:line="240" w:lineRule="auto"/>
      </w:pPr>
      <w:r>
        <w:separator/>
      </w:r>
    </w:p>
  </w:footnote>
  <w:footnote w:type="continuationSeparator" w:id="0">
    <w:p w14:paraId="10B29901" w14:textId="77777777" w:rsidR="00030D72" w:rsidRDefault="00030D72" w:rsidP="00431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F783" w14:textId="77777777" w:rsidR="00E23DA3" w:rsidRDefault="00E23DA3" w:rsidP="00E23DA3">
    <w:pPr>
      <w:pStyle w:val="En-tte"/>
      <w:jc w:val="center"/>
    </w:pPr>
  </w:p>
  <w:p w14:paraId="54B53B39" w14:textId="77777777" w:rsidR="00E23DA3" w:rsidRDefault="00E23D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51C2"/>
    <w:multiLevelType w:val="hybridMultilevel"/>
    <w:tmpl w:val="3D12240C"/>
    <w:lvl w:ilvl="0" w:tplc="C3B6C0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C71"/>
    <w:multiLevelType w:val="hybridMultilevel"/>
    <w:tmpl w:val="62385826"/>
    <w:lvl w:ilvl="0" w:tplc="6CF0A7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46F7F"/>
    <w:multiLevelType w:val="hybridMultilevel"/>
    <w:tmpl w:val="449ECE9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27E5F"/>
    <w:multiLevelType w:val="hybridMultilevel"/>
    <w:tmpl w:val="08701D9A"/>
    <w:lvl w:ilvl="0" w:tplc="5A24728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14DD"/>
    <w:multiLevelType w:val="hybridMultilevel"/>
    <w:tmpl w:val="176E377A"/>
    <w:lvl w:ilvl="0" w:tplc="3DFC711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73933"/>
    <w:multiLevelType w:val="hybridMultilevel"/>
    <w:tmpl w:val="D8608A5A"/>
    <w:lvl w:ilvl="0" w:tplc="B97089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BC07EE"/>
    <w:multiLevelType w:val="hybridMultilevel"/>
    <w:tmpl w:val="857C8A6E"/>
    <w:lvl w:ilvl="0" w:tplc="AFFE4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0E9B"/>
    <w:multiLevelType w:val="hybridMultilevel"/>
    <w:tmpl w:val="CB8EBE34"/>
    <w:lvl w:ilvl="0" w:tplc="7AA6C12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797B29"/>
    <w:multiLevelType w:val="hybridMultilevel"/>
    <w:tmpl w:val="7122B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204DB"/>
    <w:multiLevelType w:val="hybridMultilevel"/>
    <w:tmpl w:val="EDAEC4C8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46823"/>
    <w:multiLevelType w:val="hybridMultilevel"/>
    <w:tmpl w:val="3116763E"/>
    <w:lvl w:ilvl="0" w:tplc="3A00A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040"/>
    <w:multiLevelType w:val="hybridMultilevel"/>
    <w:tmpl w:val="8D86BD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bCs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9730B"/>
    <w:multiLevelType w:val="hybridMultilevel"/>
    <w:tmpl w:val="C4F2183C"/>
    <w:lvl w:ilvl="0" w:tplc="3B0815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E602E"/>
    <w:multiLevelType w:val="hybridMultilevel"/>
    <w:tmpl w:val="17B6F3FA"/>
    <w:lvl w:ilvl="0" w:tplc="7068D3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F6AD0"/>
    <w:multiLevelType w:val="hybridMultilevel"/>
    <w:tmpl w:val="124C4A0A"/>
    <w:lvl w:ilvl="0" w:tplc="83CED918">
      <w:start w:val="1"/>
      <w:numFmt w:val="arabicAlpha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AAE699A"/>
    <w:multiLevelType w:val="hybridMultilevel"/>
    <w:tmpl w:val="B806766C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71DB2"/>
    <w:multiLevelType w:val="hybridMultilevel"/>
    <w:tmpl w:val="5FD83D46"/>
    <w:lvl w:ilvl="0" w:tplc="68DE9F6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D0C72"/>
    <w:multiLevelType w:val="hybridMultilevel"/>
    <w:tmpl w:val="6BF87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0650B"/>
    <w:multiLevelType w:val="hybridMultilevel"/>
    <w:tmpl w:val="3D7ADF84"/>
    <w:lvl w:ilvl="0" w:tplc="D75473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7E58"/>
    <w:multiLevelType w:val="hybridMultilevel"/>
    <w:tmpl w:val="A3A8DA7E"/>
    <w:lvl w:ilvl="0" w:tplc="89760C30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89760C30">
      <w:numFmt w:val="bullet"/>
      <w:lvlText w:val="-"/>
      <w:lvlJc w:val="left"/>
      <w:pPr>
        <w:ind w:left="1440" w:hanging="360"/>
      </w:pPr>
      <w:rPr>
        <w:rFonts w:ascii="Sakkal Majalla" w:eastAsiaTheme="minorHAnsi" w:hAnsi="Sakkal Majalla" w:cs="Sakkal Majalla" w:hint="default"/>
        <w:b/>
        <w:bCs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23A1F"/>
    <w:multiLevelType w:val="hybridMultilevel"/>
    <w:tmpl w:val="099CE5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923459">
    <w:abstractNumId w:val="15"/>
  </w:num>
  <w:num w:numId="2" w16cid:durableId="353071897">
    <w:abstractNumId w:val="3"/>
  </w:num>
  <w:num w:numId="3" w16cid:durableId="484318677">
    <w:abstractNumId w:val="0"/>
  </w:num>
  <w:num w:numId="4" w16cid:durableId="761996066">
    <w:abstractNumId w:val="10"/>
  </w:num>
  <w:num w:numId="5" w16cid:durableId="392395080">
    <w:abstractNumId w:val="17"/>
  </w:num>
  <w:num w:numId="6" w16cid:durableId="886648132">
    <w:abstractNumId w:val="8"/>
  </w:num>
  <w:num w:numId="7" w16cid:durableId="500316902">
    <w:abstractNumId w:val="11"/>
  </w:num>
  <w:num w:numId="8" w16cid:durableId="1108085922">
    <w:abstractNumId w:val="5"/>
  </w:num>
  <w:num w:numId="9" w16cid:durableId="1268387879">
    <w:abstractNumId w:val="1"/>
  </w:num>
  <w:num w:numId="10" w16cid:durableId="484705968">
    <w:abstractNumId w:val="18"/>
  </w:num>
  <w:num w:numId="11" w16cid:durableId="1234391323">
    <w:abstractNumId w:val="4"/>
  </w:num>
  <w:num w:numId="12" w16cid:durableId="1738043408">
    <w:abstractNumId w:val="9"/>
  </w:num>
  <w:num w:numId="13" w16cid:durableId="1785004281">
    <w:abstractNumId w:val="2"/>
  </w:num>
  <w:num w:numId="14" w16cid:durableId="1125344517">
    <w:abstractNumId w:val="12"/>
  </w:num>
  <w:num w:numId="15" w16cid:durableId="1372606391">
    <w:abstractNumId w:val="6"/>
  </w:num>
  <w:num w:numId="16" w16cid:durableId="379399323">
    <w:abstractNumId w:val="16"/>
  </w:num>
  <w:num w:numId="17" w16cid:durableId="1226912582">
    <w:abstractNumId w:val="20"/>
  </w:num>
  <w:num w:numId="18" w16cid:durableId="1493838875">
    <w:abstractNumId w:val="19"/>
  </w:num>
  <w:num w:numId="19" w16cid:durableId="304891994">
    <w:abstractNumId w:val="14"/>
  </w:num>
  <w:num w:numId="20" w16cid:durableId="2077779208">
    <w:abstractNumId w:val="13"/>
  </w:num>
  <w:num w:numId="21" w16cid:durableId="1388530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BC"/>
    <w:rsid w:val="0002313F"/>
    <w:rsid w:val="00030D72"/>
    <w:rsid w:val="000517B2"/>
    <w:rsid w:val="0009587E"/>
    <w:rsid w:val="000D306F"/>
    <w:rsid w:val="00164F3F"/>
    <w:rsid w:val="001A261F"/>
    <w:rsid w:val="001A77AC"/>
    <w:rsid w:val="001C4A03"/>
    <w:rsid w:val="001D1BC6"/>
    <w:rsid w:val="001E051C"/>
    <w:rsid w:val="001E227E"/>
    <w:rsid w:val="00211F72"/>
    <w:rsid w:val="002403A9"/>
    <w:rsid w:val="00247F45"/>
    <w:rsid w:val="00261C4C"/>
    <w:rsid w:val="002A4F87"/>
    <w:rsid w:val="002E1104"/>
    <w:rsid w:val="002E1D4C"/>
    <w:rsid w:val="002F07B4"/>
    <w:rsid w:val="003048E5"/>
    <w:rsid w:val="00314E4A"/>
    <w:rsid w:val="00327FAA"/>
    <w:rsid w:val="00352D35"/>
    <w:rsid w:val="003A5ABC"/>
    <w:rsid w:val="003B5F10"/>
    <w:rsid w:val="003C6040"/>
    <w:rsid w:val="003F2618"/>
    <w:rsid w:val="0042337C"/>
    <w:rsid w:val="00431E64"/>
    <w:rsid w:val="00433411"/>
    <w:rsid w:val="0044443D"/>
    <w:rsid w:val="00454FAE"/>
    <w:rsid w:val="00457383"/>
    <w:rsid w:val="004600CE"/>
    <w:rsid w:val="004B712C"/>
    <w:rsid w:val="00506627"/>
    <w:rsid w:val="00516C30"/>
    <w:rsid w:val="00526713"/>
    <w:rsid w:val="00533D2C"/>
    <w:rsid w:val="00560EBB"/>
    <w:rsid w:val="005834AE"/>
    <w:rsid w:val="00606874"/>
    <w:rsid w:val="0062772B"/>
    <w:rsid w:val="00634FDC"/>
    <w:rsid w:val="00643C79"/>
    <w:rsid w:val="00645789"/>
    <w:rsid w:val="00647DA0"/>
    <w:rsid w:val="006764DE"/>
    <w:rsid w:val="0068343C"/>
    <w:rsid w:val="006A7847"/>
    <w:rsid w:val="006B5B11"/>
    <w:rsid w:val="00715EFC"/>
    <w:rsid w:val="00720CE9"/>
    <w:rsid w:val="00726012"/>
    <w:rsid w:val="007343E9"/>
    <w:rsid w:val="00743FDF"/>
    <w:rsid w:val="00747AEF"/>
    <w:rsid w:val="00753A7C"/>
    <w:rsid w:val="00763117"/>
    <w:rsid w:val="0076397C"/>
    <w:rsid w:val="007A3148"/>
    <w:rsid w:val="007F0288"/>
    <w:rsid w:val="00802074"/>
    <w:rsid w:val="00806AB9"/>
    <w:rsid w:val="00807A9C"/>
    <w:rsid w:val="00813AEF"/>
    <w:rsid w:val="00831333"/>
    <w:rsid w:val="008643D1"/>
    <w:rsid w:val="00891336"/>
    <w:rsid w:val="008A4388"/>
    <w:rsid w:val="008A7EFF"/>
    <w:rsid w:val="008C381E"/>
    <w:rsid w:val="008C6BB0"/>
    <w:rsid w:val="008D03CD"/>
    <w:rsid w:val="008D6D2E"/>
    <w:rsid w:val="00937ADD"/>
    <w:rsid w:val="00961858"/>
    <w:rsid w:val="009B7AB5"/>
    <w:rsid w:val="009C300D"/>
    <w:rsid w:val="00A43ED0"/>
    <w:rsid w:val="00A5072F"/>
    <w:rsid w:val="00B12E4A"/>
    <w:rsid w:val="00B154BB"/>
    <w:rsid w:val="00B34A15"/>
    <w:rsid w:val="00B43588"/>
    <w:rsid w:val="00B62108"/>
    <w:rsid w:val="00B677B7"/>
    <w:rsid w:val="00B7650C"/>
    <w:rsid w:val="00BB2830"/>
    <w:rsid w:val="00BB3AA3"/>
    <w:rsid w:val="00BC36D8"/>
    <w:rsid w:val="00BE2FAD"/>
    <w:rsid w:val="00C17C06"/>
    <w:rsid w:val="00C22C79"/>
    <w:rsid w:val="00C41044"/>
    <w:rsid w:val="00C52389"/>
    <w:rsid w:val="00CA6BDE"/>
    <w:rsid w:val="00CC59DC"/>
    <w:rsid w:val="00CE1CB1"/>
    <w:rsid w:val="00D0223F"/>
    <w:rsid w:val="00D045E5"/>
    <w:rsid w:val="00D41FC1"/>
    <w:rsid w:val="00D55FC8"/>
    <w:rsid w:val="00D67238"/>
    <w:rsid w:val="00D704C0"/>
    <w:rsid w:val="00D776BD"/>
    <w:rsid w:val="00D872A4"/>
    <w:rsid w:val="00DD1476"/>
    <w:rsid w:val="00DE2524"/>
    <w:rsid w:val="00DF1EE0"/>
    <w:rsid w:val="00E23DA3"/>
    <w:rsid w:val="00E64976"/>
    <w:rsid w:val="00E76464"/>
    <w:rsid w:val="00E911BD"/>
    <w:rsid w:val="00ED6FB3"/>
    <w:rsid w:val="00EE3D6A"/>
    <w:rsid w:val="00F31CB0"/>
    <w:rsid w:val="00F55216"/>
    <w:rsid w:val="00F64848"/>
    <w:rsid w:val="00F71986"/>
    <w:rsid w:val="00FA1D8A"/>
    <w:rsid w:val="00FA7B5A"/>
    <w:rsid w:val="00FB7363"/>
    <w:rsid w:val="00FE2177"/>
    <w:rsid w:val="00FE2B40"/>
    <w:rsid w:val="00FE48CD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D182"/>
  <w15:docId w15:val="{DE862DD9-C9A5-4D2C-BE42-8416CE8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BC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5A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ABC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A5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ABC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E64"/>
    <w:rPr>
      <w:rFonts w:ascii="Tahoma" w:eastAsiaTheme="minorEastAsia" w:hAnsi="Tahoma" w:cs="Tahoma"/>
      <w:sz w:val="16"/>
      <w:szCs w:val="16"/>
      <w:lang w:eastAsia="fr-FR"/>
    </w:rPr>
  </w:style>
  <w:style w:type="paragraph" w:styleId="Sansinterligne">
    <w:name w:val="No Spacing"/>
    <w:link w:val="SansinterligneCar"/>
    <w:uiPriority w:val="1"/>
    <w:qFormat/>
    <w:rsid w:val="00FE53B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E53B8"/>
    <w:rPr>
      <w:rFonts w:eastAsiaTheme="minorEastAsia"/>
    </w:rPr>
  </w:style>
  <w:style w:type="table" w:styleId="Tableausimple1">
    <w:name w:val="Plain Table 1"/>
    <w:basedOn w:val="TableauNormal"/>
    <w:uiPriority w:val="41"/>
    <w:rsid w:val="004573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مديرية افنون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استمارة المشاركة في المسابقة الوطنية الجامعية                             للتصميم الجرافيكي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المشاركة في المسابقة الوطنية الجامعية                             للتصميم الجرافيكي</dc:title>
  <dc:subject>أحسن ملصق تحسيسي حول ظاهرة العنف في الوسط الجامعي</dc:subject>
  <dc:creator>Rachida LAKHAL</dc:creator>
  <cp:lastModifiedBy>TAKHABBART Abdelaziz</cp:lastModifiedBy>
  <cp:revision>2</cp:revision>
  <cp:lastPrinted>2023-11-30T14:14:00Z</cp:lastPrinted>
  <dcterms:created xsi:type="dcterms:W3CDTF">2023-12-19T09:28:00Z</dcterms:created>
  <dcterms:modified xsi:type="dcterms:W3CDTF">2023-12-19T09:28:00Z</dcterms:modified>
</cp:coreProperties>
</file>